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9C" w:rsidRPr="00AD5F9C" w:rsidRDefault="00AD5F9C" w:rsidP="00AD5F9C">
      <w:pPr>
        <w:spacing w:line="360" w:lineRule="auto"/>
        <w:jc w:val="center"/>
        <w:rPr>
          <w:rFonts w:asciiTheme="minorHAnsi" w:hAnsiTheme="minorHAnsi"/>
          <w:b/>
          <w:i/>
          <w:sz w:val="48"/>
          <w:szCs w:val="32"/>
          <w:lang w:val="en-NZ"/>
        </w:rPr>
      </w:pPr>
      <w:r w:rsidRPr="00AD5F9C">
        <w:rPr>
          <w:rFonts w:asciiTheme="minorHAnsi" w:hAnsiTheme="minorHAnsi"/>
          <w:b/>
          <w:i/>
          <w:sz w:val="48"/>
          <w:szCs w:val="32"/>
          <w:lang w:val="en-NZ"/>
        </w:rPr>
        <w:t>Building the House of your life</w:t>
      </w:r>
    </w:p>
    <w:p w:rsidR="00AD5F9C" w:rsidRPr="00AD5F9C" w:rsidRDefault="00AD5F9C" w:rsidP="00AD5F9C">
      <w:pPr>
        <w:shd w:val="clear" w:color="auto" w:fill="FFFFFF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</w:p>
    <w:p w:rsidR="00AD5F9C" w:rsidRPr="00AD5F9C" w:rsidRDefault="00AD5F9C" w:rsidP="00AD5F9C">
      <w:pPr>
        <w:shd w:val="clear" w:color="auto" w:fill="FFFFFF"/>
        <w:ind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</w:p>
    <w:p w:rsidR="00AD5F9C" w:rsidRPr="00AD5F9C" w:rsidRDefault="00AD5F9C" w:rsidP="00AD5F9C">
      <w:pPr>
        <w:shd w:val="clear" w:color="auto" w:fill="FFFFFF"/>
        <w:ind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b/>
          <w:sz w:val="40"/>
          <w:szCs w:val="26"/>
          <w:lang w:eastAsia="en-GB"/>
        </w:rPr>
        <w:t>Love bade me welcome</w:t>
      </w: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 George Herbert 1593-1633</w:t>
      </w:r>
    </w:p>
    <w:p w:rsidR="00AD5F9C" w:rsidRPr="00AD5F9C" w:rsidRDefault="00AD5F9C" w:rsidP="00AD5F9C">
      <w:pPr>
        <w:spacing w:line="360" w:lineRule="auto"/>
        <w:ind w:left="720"/>
        <w:jc w:val="center"/>
        <w:rPr>
          <w:rFonts w:asciiTheme="minorHAnsi" w:hAnsiTheme="minorHAnsi"/>
          <w:b/>
          <w:sz w:val="40"/>
          <w:szCs w:val="26"/>
          <w:lang w:val="en-NZ"/>
        </w:rPr>
      </w:pP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Love bade me welcome. Yet my soul drew back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                             Guilty of dust and sin.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But quick-eyed Love, observing me grow slack 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                            From my first entrance in,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Drew nearer to me, sweetly questioning,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                            If I lacked any thing.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A guest, I answered, worthy to be here: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                             Love said, </w:t>
      </w:r>
      <w:proofErr w:type="gramStart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You</w:t>
      </w:r>
      <w:proofErr w:type="gramEnd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 shall be he.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I the unkind, ungrateful? Ah my dear,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                            I cannot look on thee.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Love took my hand, and smiling did reply,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                             Who made the eyes but </w:t>
      </w:r>
      <w:proofErr w:type="gramStart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I</w:t>
      </w:r>
      <w:proofErr w:type="gramEnd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?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Truth Lord, but I have marred them: let my shame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                            Go where it doth deserve.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And know you not, says Love, who bore the blame?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                            My dear, then I will serve.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You must sit down, says Love, and taste my meat:</w:t>
      </w:r>
    </w:p>
    <w:p w:rsidR="00AD5F9C" w:rsidRPr="00AD5F9C" w:rsidRDefault="00AD5F9C" w:rsidP="00AD5F9C">
      <w:pPr>
        <w:shd w:val="clear" w:color="auto" w:fill="FFFFFF"/>
        <w:ind w:left="720"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                             So I did sit and eat.</w:t>
      </w:r>
    </w:p>
    <w:p w:rsidR="00AD5F9C" w:rsidRPr="00AD5F9C" w:rsidRDefault="00AD5F9C" w:rsidP="00AD5F9C">
      <w:pPr>
        <w:shd w:val="clear" w:color="auto" w:fill="FFFFFF"/>
        <w:ind w:hanging="240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</w:p>
    <w:p w:rsidR="00AD5F9C" w:rsidRPr="00AD5F9C" w:rsidRDefault="00AD5F9C" w:rsidP="00AD5F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40"/>
          <w:szCs w:val="26"/>
        </w:rPr>
      </w:pPr>
      <w:proofErr w:type="spellStart"/>
      <w:r w:rsidRPr="00AD5F9C">
        <w:rPr>
          <w:rFonts w:asciiTheme="minorHAnsi" w:hAnsiTheme="minorHAnsi" w:cs="Arial"/>
          <w:b/>
          <w:bCs/>
          <w:sz w:val="40"/>
          <w:szCs w:val="26"/>
        </w:rPr>
        <w:lastRenderedPageBreak/>
        <w:t>Pax</w:t>
      </w:r>
      <w:proofErr w:type="spellEnd"/>
      <w:r w:rsidRPr="00AD5F9C">
        <w:rPr>
          <w:rFonts w:asciiTheme="minorHAnsi" w:hAnsiTheme="minorHAnsi" w:cs="Arial"/>
          <w:b/>
          <w:sz w:val="40"/>
          <w:szCs w:val="26"/>
        </w:rPr>
        <w:t xml:space="preserve"> </w:t>
      </w:r>
      <w:r w:rsidRPr="00AD5F9C">
        <w:rPr>
          <w:rFonts w:asciiTheme="minorHAnsi" w:hAnsiTheme="minorHAnsi" w:cs="Arial"/>
          <w:sz w:val="40"/>
          <w:szCs w:val="26"/>
        </w:rPr>
        <w:t xml:space="preserve">      </w:t>
      </w:r>
      <w:r w:rsidRPr="00AD5F9C">
        <w:rPr>
          <w:rFonts w:asciiTheme="minorHAnsi" w:hAnsiTheme="minorHAnsi" w:cs="Arial"/>
          <w:bCs/>
          <w:sz w:val="40"/>
          <w:szCs w:val="26"/>
        </w:rPr>
        <w:t>by </w:t>
      </w:r>
      <w:hyperlink r:id="rId4" w:tgtFrame="_blank" w:history="1">
        <w:r w:rsidRPr="00AD5F9C">
          <w:rPr>
            <w:rFonts w:asciiTheme="minorHAnsi" w:hAnsiTheme="minorHAnsi" w:cs="Arial"/>
            <w:sz w:val="40"/>
            <w:szCs w:val="26"/>
          </w:rPr>
          <w:t>D. H. Lawrence</w:t>
        </w:r>
      </w:hyperlink>
      <w:r w:rsidRPr="00AD5F9C">
        <w:rPr>
          <w:rFonts w:asciiTheme="minorHAnsi" w:hAnsiTheme="minorHAnsi" w:cs="Arial"/>
          <w:bCs/>
          <w:sz w:val="40"/>
          <w:szCs w:val="26"/>
        </w:rPr>
        <w:t xml:space="preserve">  1885-1930</w:t>
      </w:r>
    </w:p>
    <w:p w:rsidR="00AD5F9C" w:rsidRPr="00AD5F9C" w:rsidRDefault="00AD5F9C" w:rsidP="00AD5F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iCs/>
          <w:sz w:val="36"/>
          <w:szCs w:val="26"/>
        </w:rPr>
      </w:pPr>
    </w:p>
    <w:p w:rsidR="00AD5F9C" w:rsidRPr="00AD5F9C" w:rsidRDefault="00AD5F9C" w:rsidP="00AD5F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36"/>
          <w:szCs w:val="26"/>
        </w:rPr>
      </w:pPr>
      <w:r w:rsidRPr="00AD5F9C">
        <w:rPr>
          <w:rFonts w:asciiTheme="minorHAnsi" w:hAnsiTheme="minorHAnsi" w:cs="Arial"/>
          <w:iCs/>
          <w:sz w:val="36"/>
          <w:szCs w:val="26"/>
        </w:rPr>
        <w:t>All that matters is to be at one with the living God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to be a creature in the house of the God of Life.</w:t>
      </w:r>
    </w:p>
    <w:p w:rsidR="00AD5F9C" w:rsidRPr="00AD5F9C" w:rsidRDefault="00AD5F9C" w:rsidP="00AD5F9C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36"/>
          <w:szCs w:val="26"/>
        </w:rPr>
      </w:pPr>
      <w:r w:rsidRPr="00AD5F9C">
        <w:rPr>
          <w:rFonts w:asciiTheme="minorHAnsi" w:hAnsiTheme="minorHAnsi" w:cs="Arial"/>
          <w:sz w:val="36"/>
          <w:szCs w:val="26"/>
        </w:rPr>
        <w:t>Like a cat asleep on a chair</w:t>
      </w:r>
      <w:r w:rsidRPr="00AD5F9C">
        <w:rPr>
          <w:rFonts w:asciiTheme="minorHAnsi" w:hAnsiTheme="minorHAnsi" w:cs="Arial"/>
          <w:sz w:val="36"/>
          <w:szCs w:val="26"/>
        </w:rPr>
        <w:br/>
        <w:t>at peace, in peace</w:t>
      </w:r>
      <w:r w:rsidRPr="00AD5F9C">
        <w:rPr>
          <w:rFonts w:asciiTheme="minorHAnsi" w:hAnsiTheme="minorHAnsi" w:cs="Arial"/>
          <w:sz w:val="36"/>
          <w:szCs w:val="26"/>
        </w:rPr>
        <w:br/>
        <w:t>and at one with the master of the house, with the mistress,</w:t>
      </w:r>
    </w:p>
    <w:p w:rsidR="00AD5F9C" w:rsidRPr="00AD5F9C" w:rsidRDefault="00AD5F9C" w:rsidP="00AD5F9C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36"/>
          <w:szCs w:val="26"/>
        </w:rPr>
      </w:pPr>
      <w:r w:rsidRPr="00AD5F9C">
        <w:rPr>
          <w:rFonts w:asciiTheme="minorHAnsi" w:hAnsiTheme="minorHAnsi" w:cs="Arial"/>
          <w:sz w:val="36"/>
          <w:szCs w:val="26"/>
        </w:rPr>
        <w:br/>
      </w:r>
      <w:proofErr w:type="gramStart"/>
      <w:r w:rsidRPr="00AD5F9C">
        <w:rPr>
          <w:rFonts w:asciiTheme="minorHAnsi" w:hAnsiTheme="minorHAnsi" w:cs="Arial"/>
          <w:sz w:val="36"/>
          <w:szCs w:val="26"/>
        </w:rPr>
        <w:t>at</w:t>
      </w:r>
      <w:proofErr w:type="gramEnd"/>
      <w:r w:rsidRPr="00AD5F9C">
        <w:rPr>
          <w:rFonts w:asciiTheme="minorHAnsi" w:hAnsiTheme="minorHAnsi" w:cs="Arial"/>
          <w:sz w:val="36"/>
          <w:szCs w:val="26"/>
        </w:rPr>
        <w:t xml:space="preserve"> home, at home in the house of the living,</w:t>
      </w:r>
      <w:r w:rsidRPr="00AD5F9C">
        <w:rPr>
          <w:rFonts w:asciiTheme="minorHAnsi" w:hAnsiTheme="minorHAnsi" w:cs="Arial"/>
          <w:sz w:val="36"/>
          <w:szCs w:val="26"/>
        </w:rPr>
        <w:br/>
        <w:t>sleeping on the hearth, and yawning before the fire.</w:t>
      </w:r>
    </w:p>
    <w:p w:rsidR="00AD5F9C" w:rsidRPr="00AD5F9C" w:rsidRDefault="00AD5F9C" w:rsidP="00AD5F9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sz w:val="36"/>
          <w:szCs w:val="26"/>
        </w:rPr>
      </w:pPr>
      <w:r w:rsidRPr="00AD5F9C">
        <w:rPr>
          <w:rFonts w:asciiTheme="minorHAnsi" w:hAnsiTheme="minorHAnsi" w:cs="Arial"/>
          <w:iCs/>
          <w:sz w:val="36"/>
          <w:szCs w:val="26"/>
        </w:rPr>
        <w:t>Sleeping on the hearth of the living world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yawning at home before the fire of life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feeling the presence of the living God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like a great reassurance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a deep calm in the heart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a presence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as of the master sitting at the board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in his own and greater being,</w:t>
      </w:r>
      <w:r w:rsidRPr="00AD5F9C">
        <w:rPr>
          <w:rFonts w:asciiTheme="minorHAnsi" w:hAnsiTheme="minorHAnsi" w:cs="Arial"/>
          <w:sz w:val="36"/>
          <w:szCs w:val="26"/>
        </w:rPr>
        <w:br/>
      </w:r>
      <w:r w:rsidRPr="00AD5F9C">
        <w:rPr>
          <w:rFonts w:asciiTheme="minorHAnsi" w:hAnsiTheme="minorHAnsi" w:cs="Arial"/>
          <w:iCs/>
          <w:sz w:val="36"/>
          <w:szCs w:val="26"/>
        </w:rPr>
        <w:t>in the house of life.</w:t>
      </w:r>
    </w:p>
    <w:p w:rsidR="00AD5F9C" w:rsidRPr="009A1FAD" w:rsidRDefault="00AD5F9C" w:rsidP="00AD5F9C">
      <w:pPr>
        <w:shd w:val="clear" w:color="auto" w:fill="FFFFFF"/>
        <w:spacing w:after="100" w:afterAutospacing="1"/>
        <w:outlineLvl w:val="3"/>
        <w:rPr>
          <w:rFonts w:asciiTheme="minorHAnsi" w:eastAsia="Times New Roman" w:hAnsiTheme="minorHAnsi" w:cs="Arial"/>
          <w:b/>
          <w:bCs/>
          <w:spacing w:val="2"/>
          <w:sz w:val="26"/>
          <w:szCs w:val="26"/>
          <w:lang w:eastAsia="en-GB"/>
        </w:rPr>
      </w:pPr>
    </w:p>
    <w:p w:rsidR="00F53958" w:rsidRDefault="00F53958">
      <w:pPr>
        <w:rPr>
          <w:sz w:val="36"/>
        </w:rPr>
      </w:pPr>
    </w:p>
    <w:p w:rsidR="00AD5F9C" w:rsidRPr="00AD5F9C" w:rsidRDefault="00AD5F9C" w:rsidP="00AD5F9C">
      <w:pPr>
        <w:spacing w:before="720" w:after="720" w:line="360" w:lineRule="auto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b/>
          <w:sz w:val="40"/>
          <w:szCs w:val="26"/>
          <w:lang w:eastAsia="en-GB"/>
        </w:rPr>
        <w:lastRenderedPageBreak/>
        <w:t>The Guesthouse</w:t>
      </w: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 </w:t>
      </w:r>
      <w:proofErr w:type="spellStart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Jalaluddin</w:t>
      </w:r>
      <w:proofErr w:type="spellEnd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 Rumi 1207-1273</w:t>
      </w:r>
      <w:r>
        <w:rPr>
          <w:rFonts w:asciiTheme="minorHAnsi" w:eastAsia="Times New Roman" w:hAnsiTheme="minorHAnsi" w:cs="Arial"/>
          <w:sz w:val="40"/>
          <w:szCs w:val="26"/>
          <w:lang w:eastAsia="en-GB"/>
        </w:rPr>
        <w:br/>
      </w:r>
      <w:proofErr w:type="gramStart"/>
      <w:r w:rsidRPr="00AD5F9C">
        <w:rPr>
          <w:rFonts w:asciiTheme="minorHAnsi" w:hAnsiTheme="minorHAnsi" w:cs="Arial"/>
          <w:sz w:val="40"/>
          <w:szCs w:val="26"/>
        </w:rPr>
        <w:t>This</w:t>
      </w:r>
      <w:proofErr w:type="gramEnd"/>
      <w:r w:rsidRPr="00AD5F9C">
        <w:rPr>
          <w:rFonts w:asciiTheme="minorHAnsi" w:hAnsiTheme="minorHAnsi" w:cs="Arial"/>
          <w:sz w:val="40"/>
          <w:szCs w:val="26"/>
        </w:rPr>
        <w:t xml:space="preserve"> being human is a guest house.</w:t>
      </w:r>
      <w:r w:rsidRPr="00AD5F9C">
        <w:rPr>
          <w:rFonts w:asciiTheme="minorHAnsi" w:hAnsiTheme="minorHAnsi" w:cs="Arial"/>
          <w:sz w:val="40"/>
          <w:szCs w:val="26"/>
        </w:rPr>
        <w:br/>
        <w:t>Every morning a new arrival.</w:t>
      </w:r>
      <w:r>
        <w:rPr>
          <w:rFonts w:asciiTheme="minorHAnsi" w:hAnsiTheme="minorHAnsi" w:cs="Arial"/>
          <w:sz w:val="40"/>
          <w:szCs w:val="26"/>
        </w:rPr>
        <w:br/>
      </w:r>
      <w:r w:rsidRPr="00AD5F9C">
        <w:rPr>
          <w:rFonts w:asciiTheme="minorHAnsi" w:hAnsiTheme="minorHAnsi" w:cs="Arial"/>
          <w:sz w:val="40"/>
          <w:szCs w:val="26"/>
        </w:rPr>
        <w:t>A joy, a depression, a meanness</w:t>
      </w:r>
      <w:proofErr w:type="gramStart"/>
      <w:r w:rsidRPr="00AD5F9C">
        <w:rPr>
          <w:rFonts w:asciiTheme="minorHAnsi" w:hAnsiTheme="minorHAnsi" w:cs="Arial"/>
          <w:sz w:val="40"/>
          <w:szCs w:val="26"/>
        </w:rPr>
        <w:t>,</w:t>
      </w:r>
      <w:proofErr w:type="gramEnd"/>
      <w:r w:rsidRPr="00AD5F9C">
        <w:rPr>
          <w:rFonts w:asciiTheme="minorHAnsi" w:hAnsiTheme="minorHAnsi" w:cs="Arial"/>
          <w:sz w:val="40"/>
          <w:szCs w:val="26"/>
        </w:rPr>
        <w:br/>
        <w:t>some momentary awareness comes</w:t>
      </w:r>
      <w:r w:rsidRPr="00AD5F9C">
        <w:rPr>
          <w:rFonts w:asciiTheme="minorHAnsi" w:hAnsiTheme="minorHAnsi" w:cs="Arial"/>
          <w:sz w:val="40"/>
          <w:szCs w:val="26"/>
        </w:rPr>
        <w:br/>
        <w:t>as an unexpected visitor.</w:t>
      </w:r>
      <w:r>
        <w:rPr>
          <w:rFonts w:asciiTheme="minorHAnsi" w:hAnsiTheme="minorHAnsi" w:cs="Arial"/>
          <w:sz w:val="40"/>
          <w:szCs w:val="26"/>
        </w:rPr>
        <w:br/>
      </w:r>
      <w:r w:rsidRPr="00AD5F9C">
        <w:rPr>
          <w:rFonts w:asciiTheme="minorHAnsi" w:hAnsiTheme="minorHAnsi" w:cs="Arial"/>
          <w:sz w:val="40"/>
          <w:szCs w:val="26"/>
        </w:rPr>
        <w:t>Welcome and entertain them all!</w:t>
      </w:r>
      <w:r w:rsidRPr="00AD5F9C">
        <w:rPr>
          <w:rFonts w:asciiTheme="minorHAnsi" w:hAnsiTheme="minorHAnsi" w:cs="Arial"/>
          <w:sz w:val="40"/>
          <w:szCs w:val="26"/>
        </w:rPr>
        <w:br/>
        <w:t>Even if they’re a crowd of sorrows</w:t>
      </w:r>
      <w:proofErr w:type="gramStart"/>
      <w:r w:rsidRPr="00AD5F9C">
        <w:rPr>
          <w:rFonts w:asciiTheme="minorHAnsi" w:hAnsiTheme="minorHAnsi" w:cs="Arial"/>
          <w:sz w:val="40"/>
          <w:szCs w:val="26"/>
        </w:rPr>
        <w:t>,</w:t>
      </w:r>
      <w:proofErr w:type="gramEnd"/>
      <w:r w:rsidRPr="00AD5F9C">
        <w:rPr>
          <w:rFonts w:asciiTheme="minorHAnsi" w:hAnsiTheme="minorHAnsi" w:cs="Arial"/>
          <w:sz w:val="40"/>
          <w:szCs w:val="26"/>
        </w:rPr>
        <w:br/>
        <w:t>who violently sweep your house</w:t>
      </w:r>
      <w:r w:rsidRPr="00AD5F9C">
        <w:rPr>
          <w:rFonts w:asciiTheme="minorHAnsi" w:hAnsiTheme="minorHAnsi" w:cs="Arial"/>
          <w:sz w:val="40"/>
          <w:szCs w:val="26"/>
        </w:rPr>
        <w:br/>
        <w:t>empty of its furniture,</w:t>
      </w:r>
      <w:r w:rsidRPr="00AD5F9C">
        <w:rPr>
          <w:rFonts w:asciiTheme="minorHAnsi" w:hAnsiTheme="minorHAnsi" w:cs="Arial"/>
          <w:sz w:val="40"/>
          <w:szCs w:val="26"/>
        </w:rPr>
        <w:br/>
        <w:t>still, treat each guest honourably.</w:t>
      </w:r>
      <w:r w:rsidRPr="00AD5F9C">
        <w:rPr>
          <w:rFonts w:asciiTheme="minorHAnsi" w:hAnsiTheme="minorHAnsi" w:cs="Arial"/>
          <w:sz w:val="40"/>
          <w:szCs w:val="26"/>
        </w:rPr>
        <w:br/>
        <w:t>He may be clearing you out</w:t>
      </w:r>
      <w:r w:rsidRPr="00AD5F9C">
        <w:rPr>
          <w:rFonts w:asciiTheme="minorHAnsi" w:hAnsiTheme="minorHAnsi" w:cs="Arial"/>
          <w:sz w:val="40"/>
          <w:szCs w:val="26"/>
        </w:rPr>
        <w:br/>
        <w:t>for some new delight.</w:t>
      </w:r>
      <w:r>
        <w:rPr>
          <w:rFonts w:asciiTheme="minorHAnsi" w:hAnsiTheme="minorHAnsi" w:cs="Arial"/>
          <w:sz w:val="40"/>
          <w:szCs w:val="26"/>
        </w:rPr>
        <w:br/>
      </w:r>
      <w:r w:rsidRPr="00AD5F9C">
        <w:rPr>
          <w:rFonts w:asciiTheme="minorHAnsi" w:hAnsiTheme="minorHAnsi" w:cs="Arial"/>
          <w:sz w:val="40"/>
          <w:szCs w:val="26"/>
        </w:rPr>
        <w:t>The dark thought, the shame, the malice</w:t>
      </w:r>
      <w:proofErr w:type="gramStart"/>
      <w:r w:rsidRPr="00AD5F9C">
        <w:rPr>
          <w:rFonts w:asciiTheme="minorHAnsi" w:hAnsiTheme="minorHAnsi" w:cs="Arial"/>
          <w:sz w:val="40"/>
          <w:szCs w:val="26"/>
        </w:rPr>
        <w:t>,</w:t>
      </w:r>
      <w:proofErr w:type="gramEnd"/>
      <w:r w:rsidRPr="00AD5F9C">
        <w:rPr>
          <w:rFonts w:asciiTheme="minorHAnsi" w:hAnsiTheme="minorHAnsi" w:cs="Arial"/>
          <w:sz w:val="40"/>
          <w:szCs w:val="26"/>
        </w:rPr>
        <w:br/>
        <w:t>meet them at the door laughing,</w:t>
      </w:r>
      <w:r w:rsidRPr="00AD5F9C">
        <w:rPr>
          <w:rFonts w:asciiTheme="minorHAnsi" w:hAnsiTheme="minorHAnsi" w:cs="Arial"/>
          <w:sz w:val="40"/>
          <w:szCs w:val="26"/>
        </w:rPr>
        <w:br/>
        <w:t>and invite them in.</w:t>
      </w:r>
      <w:r>
        <w:rPr>
          <w:rFonts w:asciiTheme="minorHAnsi" w:hAnsiTheme="minorHAnsi" w:cs="Arial"/>
          <w:sz w:val="40"/>
          <w:szCs w:val="26"/>
        </w:rPr>
        <w:br/>
      </w:r>
      <w:r w:rsidRPr="00AD5F9C">
        <w:rPr>
          <w:rFonts w:asciiTheme="minorHAnsi" w:hAnsiTheme="minorHAnsi" w:cs="Arial"/>
          <w:sz w:val="40"/>
          <w:szCs w:val="26"/>
        </w:rPr>
        <w:t>Be grateful for whoever comes</w:t>
      </w:r>
      <w:proofErr w:type="gramStart"/>
      <w:r w:rsidRPr="00AD5F9C">
        <w:rPr>
          <w:rFonts w:asciiTheme="minorHAnsi" w:hAnsiTheme="minorHAnsi" w:cs="Arial"/>
          <w:sz w:val="40"/>
          <w:szCs w:val="26"/>
        </w:rPr>
        <w:t>,</w:t>
      </w:r>
      <w:proofErr w:type="gramEnd"/>
      <w:r w:rsidRPr="00AD5F9C">
        <w:rPr>
          <w:rFonts w:asciiTheme="minorHAnsi" w:hAnsiTheme="minorHAnsi" w:cs="Arial"/>
          <w:sz w:val="40"/>
          <w:szCs w:val="26"/>
        </w:rPr>
        <w:br/>
        <w:t>because each has been sent</w:t>
      </w:r>
      <w:r w:rsidRPr="00AD5F9C">
        <w:rPr>
          <w:rFonts w:asciiTheme="minorHAnsi" w:hAnsiTheme="minorHAnsi" w:cs="Arial"/>
          <w:sz w:val="40"/>
          <w:szCs w:val="26"/>
        </w:rPr>
        <w:br/>
        <w:t>as a guide from beyond.</w:t>
      </w:r>
    </w:p>
    <w:p w:rsidR="00AD5F9C" w:rsidRPr="00AD5F9C" w:rsidRDefault="00AD5F9C" w:rsidP="00AD5F9C">
      <w:pPr>
        <w:shd w:val="clear" w:color="auto" w:fill="FFFFFF"/>
        <w:textAlignment w:val="baseline"/>
        <w:rPr>
          <w:rFonts w:asciiTheme="minorHAnsi" w:eastAsia="Times New Roman" w:hAnsiTheme="minorHAnsi" w:cs="Arial"/>
          <w:sz w:val="40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b/>
          <w:sz w:val="40"/>
          <w:szCs w:val="26"/>
          <w:lang w:eastAsia="en-GB"/>
        </w:rPr>
        <w:lastRenderedPageBreak/>
        <w:t>On Joy and Sorrow</w:t>
      </w:r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   </w:t>
      </w:r>
      <w:r>
        <w:rPr>
          <w:rFonts w:asciiTheme="minorHAnsi" w:eastAsia="Times New Roman" w:hAnsiTheme="minorHAnsi" w:cs="Arial"/>
          <w:sz w:val="40"/>
          <w:szCs w:val="26"/>
          <w:lang w:eastAsia="en-GB"/>
        </w:rPr>
        <w:br/>
      </w:r>
      <w:proofErr w:type="gramStart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>From</w:t>
      </w:r>
      <w:proofErr w:type="gramEnd"/>
      <w:r w:rsidRPr="00AD5F9C">
        <w:rPr>
          <w:rFonts w:asciiTheme="minorHAnsi" w:eastAsia="Times New Roman" w:hAnsiTheme="minorHAnsi" w:cs="Arial"/>
          <w:sz w:val="40"/>
          <w:szCs w:val="26"/>
          <w:lang w:eastAsia="en-GB"/>
        </w:rPr>
        <w:t xml:space="preserve"> The Prophet by Kahlil Gibran 1883-1931</w:t>
      </w:r>
    </w:p>
    <w:p w:rsidR="00AD5F9C" w:rsidRPr="00AD5F9C" w:rsidRDefault="00AD5F9C" w:rsidP="00AD5F9C">
      <w:pPr>
        <w:shd w:val="clear" w:color="auto" w:fill="FFFFFF"/>
        <w:textAlignment w:val="baseline"/>
        <w:rPr>
          <w:rFonts w:asciiTheme="minorHAnsi" w:eastAsia="Times New Roman" w:hAnsiTheme="minorHAnsi" w:cs="Arial"/>
          <w:sz w:val="36"/>
          <w:szCs w:val="26"/>
          <w:lang w:eastAsia="en-GB"/>
        </w:rPr>
      </w:pPr>
    </w:p>
    <w:p w:rsidR="00AD5F9C" w:rsidRDefault="00AD5F9C" w:rsidP="00AD5F9C">
      <w:pPr>
        <w:shd w:val="clear" w:color="auto" w:fill="FFFFFF"/>
        <w:textAlignment w:val="baseline"/>
        <w:rPr>
          <w:rFonts w:asciiTheme="minorHAnsi" w:eastAsia="Times New Roman" w:hAnsiTheme="minorHAnsi" w:cs="Arial"/>
          <w:sz w:val="26"/>
          <w:szCs w:val="26"/>
          <w:lang w:eastAsia="en-GB"/>
        </w:rPr>
      </w:pP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t>Your joy is your sorrow unmasked.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 xml:space="preserve">And the </w:t>
      </w:r>
      <w:proofErr w:type="spellStart"/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t>selfsame</w:t>
      </w:r>
      <w:proofErr w:type="spellEnd"/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t xml:space="preserve"> well from which your laughter rises was oftentimes filled with your tears.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And how else can it be?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The deeper that sorrow carves into your being, the more joy you can contain.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Is not the cup that holds your wine the very cup that was burned in the potter's oven?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And is not the lute that soothes your spirit, the very wood that was hollowed with knives?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When you are joyous, look deep into your heart and you shall find it is only that which has given you sorrow that is giving you joy.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When you are sorrowful look again in your heart, and you shall see that in truth you are weeping for tha</w:t>
      </w:r>
      <w:r>
        <w:rPr>
          <w:rFonts w:asciiTheme="minorHAnsi" w:eastAsia="Times New Roman" w:hAnsiTheme="minorHAnsi" w:cs="Arial"/>
          <w:sz w:val="36"/>
          <w:szCs w:val="26"/>
          <w:lang w:eastAsia="en-GB"/>
        </w:rPr>
        <w:t>t which has been your delight. 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Some of you say, "Joy is greater than sorrow," and others say, "Nay, sorrow is the greater."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But I say unto you, they are inseparable.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Together they come, and when one sits, alone with you at your board, remember that the other is asleep upon your bed. 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Verily you are suspended like scales between your sorrow and your joy.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Only when you are empty are you at standstill and balanced.</w:t>
      </w:r>
      <w:r w:rsidRPr="00AD5F9C">
        <w:rPr>
          <w:rFonts w:asciiTheme="minorHAnsi" w:eastAsia="Times New Roman" w:hAnsiTheme="minorHAnsi" w:cs="Arial"/>
          <w:sz w:val="36"/>
          <w:szCs w:val="26"/>
          <w:lang w:eastAsia="en-GB"/>
        </w:rPr>
        <w:br/>
        <w:t>When the treasure-keeper lifts you to weigh his gold and his silver, needs must your joy or your sorrow rise or fall.</w:t>
      </w:r>
      <w:bookmarkStart w:id="0" w:name="_GoBack"/>
      <w:bookmarkEnd w:id="0"/>
    </w:p>
    <w:p w:rsidR="00AD5F9C" w:rsidRPr="00AD5F9C" w:rsidRDefault="00AD5F9C">
      <w:pPr>
        <w:rPr>
          <w:sz w:val="36"/>
        </w:rPr>
      </w:pPr>
    </w:p>
    <w:sectPr w:rsidR="00AD5F9C" w:rsidRPr="00AD5F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C"/>
    <w:rsid w:val="00AD5F9C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875A1-5A90-4E80-8801-98D2BE4F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F9C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F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-chaikhana.com/Poets/L/LawrenceD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cp:lastPrinted>2019-07-08T21:07:00Z</cp:lastPrinted>
  <dcterms:created xsi:type="dcterms:W3CDTF">2019-07-08T21:03:00Z</dcterms:created>
  <dcterms:modified xsi:type="dcterms:W3CDTF">2019-07-08T21:11:00Z</dcterms:modified>
</cp:coreProperties>
</file>